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62" w:rsidRPr="00DD3015" w:rsidRDefault="00C316A2" w:rsidP="009D0460">
      <w:pPr>
        <w:shd w:val="clear" w:color="auto" w:fill="C00000"/>
        <w:spacing w:line="360" w:lineRule="auto"/>
        <w:jc w:val="both"/>
        <w:rPr>
          <w:rFonts w:ascii="Tw Cen MT" w:hAnsi="Tw Cen MT"/>
          <w:b/>
          <w:lang w:val="fr-FR"/>
        </w:rPr>
      </w:pPr>
      <w:r w:rsidRPr="00DD3015">
        <w:rPr>
          <w:rFonts w:ascii="Tw Cen MT" w:hAnsi="Tw Cen MT"/>
          <w:b/>
          <w:lang w:val="fr-FR"/>
        </w:rPr>
        <w:t>Présentations des ateliers</w:t>
      </w:r>
    </w:p>
    <w:p w:rsidR="003633E8" w:rsidRPr="009D0460" w:rsidRDefault="003633E8" w:rsidP="009D0460">
      <w:pPr>
        <w:spacing w:line="360" w:lineRule="auto"/>
        <w:jc w:val="both"/>
        <w:rPr>
          <w:rFonts w:ascii="Tw Cen MT" w:hAnsi="Tw Cen MT"/>
          <w:b/>
          <w:sz w:val="28"/>
          <w:szCs w:val="28"/>
          <w:u w:val="single"/>
          <w:lang w:val="fr-FR"/>
        </w:rPr>
      </w:pPr>
      <w:r w:rsidRPr="009D0460">
        <w:rPr>
          <w:rFonts w:ascii="Tw Cen MT" w:hAnsi="Tw Cen MT"/>
          <w:b/>
          <w:sz w:val="28"/>
          <w:szCs w:val="28"/>
          <w:u w:val="single"/>
          <w:lang w:val="fr-FR"/>
        </w:rPr>
        <w:t>Pr</w:t>
      </w:r>
      <w:r w:rsidR="00DD3015" w:rsidRPr="009D0460">
        <w:rPr>
          <w:rFonts w:ascii="Tw Cen MT" w:hAnsi="Tw Cen MT"/>
          <w:b/>
          <w:sz w:val="28"/>
          <w:szCs w:val="28"/>
          <w:u w:val="single"/>
          <w:lang w:val="fr-FR"/>
        </w:rPr>
        <w:t>emière heure : de 14 h 30 à 15h</w:t>
      </w:r>
      <w:r w:rsidRPr="009D0460">
        <w:rPr>
          <w:rFonts w:ascii="Tw Cen MT" w:hAnsi="Tw Cen MT"/>
          <w:b/>
          <w:sz w:val="28"/>
          <w:szCs w:val="28"/>
          <w:u w:val="single"/>
          <w:lang w:val="fr-FR"/>
        </w:rPr>
        <w:t>15</w:t>
      </w:r>
    </w:p>
    <w:p w:rsidR="00C316A2" w:rsidRPr="009D0460" w:rsidRDefault="00C316A2" w:rsidP="009D0460">
      <w:pPr>
        <w:shd w:val="clear" w:color="auto" w:fill="FFFFFF"/>
        <w:spacing w:after="0" w:line="360" w:lineRule="auto"/>
        <w:jc w:val="both"/>
        <w:rPr>
          <w:rFonts w:ascii="Tw Cen MT" w:eastAsia="Times New Roman" w:hAnsi="Tw Cen MT" w:cs="Arial"/>
          <w:b/>
          <w:color w:val="222222"/>
          <w:sz w:val="24"/>
          <w:szCs w:val="24"/>
          <w:lang w:val="fr-FR" w:eastAsia="hu-HU"/>
        </w:rPr>
      </w:pPr>
      <w:r w:rsidRPr="009D0460">
        <w:rPr>
          <w:rFonts w:ascii="Tw Cen MT" w:eastAsia="Times New Roman" w:hAnsi="Tw Cen MT" w:cs="Arial"/>
          <w:b/>
          <w:color w:val="222222"/>
          <w:sz w:val="24"/>
          <w:szCs w:val="24"/>
          <w:lang w:val="fr-FR" w:eastAsia="hu-HU"/>
        </w:rPr>
        <w:t> Le théâtre francophone en classe de FLE</w:t>
      </w:r>
    </w:p>
    <w:p w:rsidR="00C316A2" w:rsidRPr="00DD3015" w:rsidRDefault="00C316A2"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ab/>
      </w:r>
      <w:proofErr w:type="gramStart"/>
      <w:r w:rsidRPr="00DD3015">
        <w:rPr>
          <w:rFonts w:ascii="Tw Cen MT" w:eastAsia="Times New Roman" w:hAnsi="Tw Cen MT" w:cs="Arial"/>
          <w:color w:val="222222"/>
          <w:sz w:val="24"/>
          <w:szCs w:val="24"/>
          <w:lang w:val="fr-FR" w:eastAsia="hu-HU"/>
        </w:rPr>
        <w:t>atelier</w:t>
      </w:r>
      <w:proofErr w:type="gramEnd"/>
      <w:r w:rsidRPr="00DD3015">
        <w:rPr>
          <w:rFonts w:ascii="Tw Cen MT" w:eastAsia="Times New Roman" w:hAnsi="Tw Cen MT" w:cs="Arial"/>
          <w:color w:val="222222"/>
          <w:sz w:val="24"/>
          <w:szCs w:val="24"/>
          <w:lang w:val="fr-FR" w:eastAsia="hu-HU"/>
        </w:rPr>
        <w:t xml:space="preserve"> de Iris </w:t>
      </w:r>
      <w:proofErr w:type="spellStart"/>
      <w:r w:rsidRPr="00DD3015">
        <w:rPr>
          <w:rFonts w:ascii="Tw Cen MT" w:eastAsia="Times New Roman" w:hAnsi="Tw Cen MT" w:cs="Arial"/>
          <w:color w:val="222222"/>
          <w:sz w:val="24"/>
          <w:szCs w:val="24"/>
          <w:lang w:val="fr-FR" w:eastAsia="hu-HU"/>
        </w:rPr>
        <w:t>Munos</w:t>
      </w:r>
      <w:proofErr w:type="spellEnd"/>
    </w:p>
    <w:p w:rsidR="00C316A2" w:rsidRPr="00DD3015" w:rsidRDefault="00C316A2" w:rsidP="009D0460">
      <w:pPr>
        <w:spacing w:line="360" w:lineRule="auto"/>
        <w:jc w:val="both"/>
        <w:rPr>
          <w:rFonts w:ascii="Tw Cen MT" w:hAnsi="Tw Cen MT"/>
          <w:sz w:val="24"/>
          <w:szCs w:val="24"/>
          <w:lang w:val="fr-FR"/>
        </w:rPr>
      </w:pPr>
    </w:p>
    <w:p w:rsidR="00C316A2" w:rsidRPr="00DD3015" w:rsidRDefault="00C316A2" w:rsidP="009D0460">
      <w:pPr>
        <w:spacing w:line="360" w:lineRule="auto"/>
        <w:jc w:val="both"/>
        <w:rPr>
          <w:rFonts w:ascii="Tw Cen MT" w:hAnsi="Tw Cen MT"/>
          <w:b/>
          <w:sz w:val="24"/>
          <w:szCs w:val="24"/>
          <w:lang w:val="fr-FR"/>
        </w:rPr>
      </w:pPr>
      <w:r w:rsidRPr="00DD3015">
        <w:rPr>
          <w:rFonts w:ascii="Tw Cen MT" w:eastAsia="Times New Roman" w:hAnsi="Tw Cen MT" w:cs="Arial"/>
          <w:color w:val="222222"/>
          <w:sz w:val="24"/>
          <w:szCs w:val="24"/>
          <w:shd w:val="clear" w:color="auto" w:fill="FFFFFF"/>
          <w:lang w:val="fr-FR" w:eastAsia="hu-HU"/>
        </w:rPr>
        <w:t>Cet atelier aide les professeurs à acquérir des outils ludiques et des techniques d'animation d'atelier de théâtre en français. Ils ont la possibilité de découvrir les bases du jeu d'acteur et de la mise en scène pour mener à bien un projet théâtral avec leurs élèves. L'atelier les accompagne dans leur démarche artistique et linguistique, en utilisant une méthodologie adaptée à leurs besoins, structurée et efficace.</w:t>
      </w:r>
    </w:p>
    <w:p w:rsidR="00C316A2" w:rsidRPr="00DD3015" w:rsidRDefault="00C316A2" w:rsidP="009D0460">
      <w:pPr>
        <w:spacing w:line="360" w:lineRule="auto"/>
        <w:jc w:val="both"/>
        <w:rPr>
          <w:rFonts w:ascii="Tw Cen MT" w:hAnsi="Tw Cen MT"/>
          <w:lang w:val="fr-FR"/>
        </w:rPr>
      </w:pPr>
      <w:r w:rsidRPr="00DD3015">
        <w:rPr>
          <w:rFonts w:ascii="Tw Cen MT" w:hAnsi="Tw Cen MT"/>
          <w:lang w:val="fr-FR"/>
        </w:rPr>
        <w:t>……………………………………………………………………………………………………………</w:t>
      </w:r>
    </w:p>
    <w:p w:rsidR="00C316A2" w:rsidRPr="00DD3015" w:rsidRDefault="00C316A2" w:rsidP="009D0460">
      <w:pPr>
        <w:spacing w:line="360" w:lineRule="auto"/>
        <w:jc w:val="both"/>
        <w:rPr>
          <w:rFonts w:ascii="Tw Cen MT" w:hAnsi="Tw Cen MT"/>
          <w:b/>
          <w:lang w:val="fr-FR"/>
        </w:rPr>
      </w:pPr>
      <w:r w:rsidRPr="00DD3015">
        <w:rPr>
          <w:rFonts w:ascii="Tw Cen MT" w:hAnsi="Tw Cen MT"/>
          <w:b/>
          <w:lang w:val="fr-FR"/>
        </w:rPr>
        <w:t>Activités dramatiques en cours</w:t>
      </w:r>
    </w:p>
    <w:p w:rsidR="00C316A2" w:rsidRPr="00DD3015" w:rsidRDefault="00C316A2" w:rsidP="009D0460">
      <w:pPr>
        <w:spacing w:line="360" w:lineRule="auto"/>
        <w:jc w:val="both"/>
        <w:rPr>
          <w:rFonts w:ascii="Tw Cen MT" w:hAnsi="Tw Cen MT"/>
          <w:lang w:val="fr-FR"/>
        </w:rPr>
      </w:pPr>
      <w:r w:rsidRPr="00DD3015">
        <w:rPr>
          <w:rFonts w:ascii="Tw Cen MT" w:hAnsi="Tw Cen MT"/>
          <w:lang w:val="fr-FR"/>
        </w:rPr>
        <w:tab/>
      </w:r>
      <w:proofErr w:type="gramStart"/>
      <w:r w:rsidRPr="00DD3015">
        <w:rPr>
          <w:rFonts w:ascii="Tw Cen MT" w:hAnsi="Tw Cen MT"/>
          <w:lang w:val="fr-FR"/>
        </w:rPr>
        <w:t>atelier</w:t>
      </w:r>
      <w:proofErr w:type="gramEnd"/>
      <w:r w:rsidRPr="00DD3015">
        <w:rPr>
          <w:rFonts w:ascii="Tw Cen MT" w:hAnsi="Tw Cen MT"/>
          <w:lang w:val="fr-FR"/>
        </w:rPr>
        <w:t xml:space="preserve"> de Eva </w:t>
      </w:r>
      <w:proofErr w:type="spellStart"/>
      <w:r w:rsidRPr="00DD3015">
        <w:rPr>
          <w:rFonts w:ascii="Tw Cen MT" w:hAnsi="Tw Cen MT"/>
          <w:lang w:val="fr-FR"/>
        </w:rPr>
        <w:t>Vatai</w:t>
      </w:r>
      <w:proofErr w:type="spellEnd"/>
    </w:p>
    <w:p w:rsidR="00C316A2" w:rsidRPr="00DD3015" w:rsidRDefault="00C316A2"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Comment introduire les jeux en classe de langue tout au début? Comment continuer cette démarche plus tard quand les jeunes sont déjà accros? Il ne faut pas connaître une grande quantité de jeux, mais savoir varier ceux que le prof connaît et savoir adapter un arsenal d’activités ludi</w:t>
      </w:r>
      <w:r w:rsidR="00DD3015" w:rsidRPr="00DD3015">
        <w:rPr>
          <w:rFonts w:ascii="Tw Cen MT" w:eastAsia="Times New Roman" w:hAnsi="Tw Cen MT" w:cs="Arial"/>
          <w:color w:val="222222"/>
          <w:sz w:val="24"/>
          <w:szCs w:val="24"/>
          <w:lang w:val="fr-FR" w:eastAsia="hu-HU"/>
        </w:rPr>
        <w:t>ques pour rendre le cours plein</w:t>
      </w:r>
      <w:r w:rsidRPr="00DD3015">
        <w:rPr>
          <w:rFonts w:ascii="Tw Cen MT" w:eastAsia="Times New Roman" w:hAnsi="Tw Cen MT" w:cs="Arial"/>
          <w:color w:val="222222"/>
          <w:sz w:val="24"/>
          <w:szCs w:val="24"/>
          <w:lang w:val="fr-FR" w:eastAsia="hu-HU"/>
        </w:rPr>
        <w:t xml:space="preserve"> de joie. Le théâtre et les activités dramatiq</w:t>
      </w:r>
      <w:r w:rsidR="00DD3015" w:rsidRPr="00DD3015">
        <w:rPr>
          <w:rFonts w:ascii="Tw Cen MT" w:eastAsia="Times New Roman" w:hAnsi="Tw Cen MT" w:cs="Arial"/>
          <w:color w:val="222222"/>
          <w:sz w:val="24"/>
          <w:szCs w:val="24"/>
          <w:lang w:val="fr-FR" w:eastAsia="hu-HU"/>
        </w:rPr>
        <w:t>ues sont toujours à portée de</w:t>
      </w:r>
      <w:r w:rsidRPr="00DD3015">
        <w:rPr>
          <w:rFonts w:ascii="Tw Cen MT" w:eastAsia="Times New Roman" w:hAnsi="Tw Cen MT" w:cs="Arial"/>
          <w:color w:val="222222"/>
          <w:sz w:val="24"/>
          <w:szCs w:val="24"/>
          <w:lang w:val="fr-FR" w:eastAsia="hu-HU"/>
        </w:rPr>
        <w:t xml:space="preserve"> mains, tirés de la poche du prof.</w:t>
      </w:r>
    </w:p>
    <w:p w:rsidR="00C316A2" w:rsidRPr="00DD3015" w:rsidRDefault="00C316A2" w:rsidP="009D0460">
      <w:pPr>
        <w:spacing w:line="360" w:lineRule="auto"/>
        <w:jc w:val="both"/>
        <w:rPr>
          <w:rFonts w:ascii="Tw Cen MT" w:hAnsi="Tw Cen MT"/>
          <w:b/>
          <w:lang w:val="fr-FR"/>
        </w:rPr>
      </w:pPr>
    </w:p>
    <w:p w:rsidR="00C316A2" w:rsidRPr="00DD3015" w:rsidRDefault="00C316A2" w:rsidP="009D0460">
      <w:pPr>
        <w:spacing w:line="360" w:lineRule="auto"/>
        <w:jc w:val="both"/>
        <w:rPr>
          <w:rFonts w:ascii="Tw Cen MT" w:hAnsi="Tw Cen MT"/>
          <w:lang w:val="fr-FR"/>
        </w:rPr>
      </w:pPr>
      <w:r w:rsidRPr="00DD3015">
        <w:rPr>
          <w:rFonts w:ascii="Tw Cen MT" w:hAnsi="Tw Cen MT"/>
          <w:lang w:val="fr-FR"/>
        </w:rPr>
        <w:t>……………………………………………………………………………………………………………</w:t>
      </w:r>
    </w:p>
    <w:p w:rsidR="00C316A2" w:rsidRPr="009D0460" w:rsidRDefault="00C316A2" w:rsidP="009D0460">
      <w:pPr>
        <w:spacing w:line="360" w:lineRule="auto"/>
        <w:jc w:val="both"/>
        <w:rPr>
          <w:rFonts w:ascii="Tw Cen MT" w:hAnsi="Tw Cen MT"/>
          <w:b/>
          <w:lang w:val="fr-FR"/>
        </w:rPr>
      </w:pPr>
      <w:r w:rsidRPr="009D0460">
        <w:rPr>
          <w:rFonts w:ascii="Tw Cen MT" w:hAnsi="Tw Cen MT"/>
          <w:b/>
          <w:lang w:val="fr-FR"/>
        </w:rPr>
        <w:t>LA CLASSE SANS STRESS ET LE THEATRE POUR TOUS</w:t>
      </w:r>
    </w:p>
    <w:p w:rsidR="00C316A2" w:rsidRPr="00DD3015" w:rsidRDefault="00C316A2" w:rsidP="009D0460">
      <w:pPr>
        <w:spacing w:line="360" w:lineRule="auto"/>
        <w:jc w:val="both"/>
        <w:rPr>
          <w:rFonts w:ascii="Tw Cen MT" w:hAnsi="Tw Cen MT"/>
          <w:lang w:val="fr-FR"/>
        </w:rPr>
      </w:pPr>
      <w:r w:rsidRPr="00DD3015">
        <w:rPr>
          <w:rFonts w:ascii="Tw Cen MT" w:hAnsi="Tw Cen MT"/>
          <w:lang w:val="fr-FR"/>
        </w:rPr>
        <w:tab/>
      </w:r>
      <w:proofErr w:type="gramStart"/>
      <w:r w:rsidRPr="00DD3015">
        <w:rPr>
          <w:rFonts w:ascii="Tw Cen MT" w:hAnsi="Tw Cen MT"/>
          <w:lang w:val="fr-FR"/>
        </w:rPr>
        <w:t>atelier</w:t>
      </w:r>
      <w:proofErr w:type="gramEnd"/>
      <w:r w:rsidRPr="00DD3015">
        <w:rPr>
          <w:rFonts w:ascii="Tw Cen MT" w:hAnsi="Tw Cen MT"/>
          <w:lang w:val="fr-FR"/>
        </w:rPr>
        <w:t xml:space="preserve"> de Olivier Chiquet</w:t>
      </w:r>
    </w:p>
    <w:p w:rsidR="00C316A2" w:rsidRPr="00DD3015" w:rsidRDefault="00C316A2" w:rsidP="009D0460">
      <w:pPr>
        <w:spacing w:line="360" w:lineRule="auto"/>
        <w:jc w:val="both"/>
        <w:rPr>
          <w:rFonts w:ascii="Tw Cen MT" w:hAnsi="Tw Cen MT"/>
          <w:b/>
          <w:sz w:val="24"/>
          <w:szCs w:val="24"/>
          <w:lang w:val="fr-FR"/>
        </w:rPr>
      </w:pPr>
      <w:r w:rsidRPr="00DD3015">
        <w:rPr>
          <w:rFonts w:ascii="Tw Cen MT" w:hAnsi="Tw Cen MT"/>
          <w:sz w:val="24"/>
          <w:szCs w:val="24"/>
          <w:lang w:val="fr-FR"/>
        </w:rPr>
        <w:t>De plus en plus de professeurs et de metteurs en scène utilisent le yoga et la relaxation dans leur pratique, que ce soit en classe ou durant les répétitions ou avant la représentation. Par exemple, dans le travail de la mise en scène, la capacité de choisir, c’est-à-dire la conscience</w:t>
      </w:r>
      <w:r w:rsidR="00DD3015" w:rsidRPr="00DD3015">
        <w:rPr>
          <w:rFonts w:ascii="Tw Cen MT" w:hAnsi="Tw Cen MT"/>
          <w:sz w:val="24"/>
          <w:szCs w:val="24"/>
          <w:lang w:val="fr-FR"/>
        </w:rPr>
        <w:t xml:space="preserve"> </w:t>
      </w:r>
      <w:r w:rsidRPr="00DD3015">
        <w:rPr>
          <w:rFonts w:ascii="Tw Cen MT" w:hAnsi="Tw Cen MT"/>
          <w:sz w:val="24"/>
          <w:szCs w:val="24"/>
          <w:lang w:val="fr-FR"/>
        </w:rPr>
        <w:t>: conscience de l’acteur, conscience du texte, conscience de la scène, conscience du partenaire. Les exercices théâtraux conduisent à la mise en scène de soi-même, à l’éveil de sa conscience. De même</w:t>
      </w:r>
      <w:r w:rsidR="00DD3015" w:rsidRPr="00DD3015">
        <w:rPr>
          <w:rFonts w:ascii="Tw Cen MT" w:hAnsi="Tw Cen MT"/>
          <w:sz w:val="24"/>
          <w:szCs w:val="24"/>
          <w:lang w:val="fr-FR"/>
        </w:rPr>
        <w:t>,</w:t>
      </w:r>
      <w:r w:rsidRPr="00DD3015">
        <w:rPr>
          <w:rFonts w:ascii="Tw Cen MT" w:hAnsi="Tw Cen MT"/>
          <w:sz w:val="24"/>
          <w:szCs w:val="24"/>
          <w:lang w:val="fr-FR"/>
        </w:rPr>
        <w:t xml:space="preserve"> la respiration en yog</w:t>
      </w:r>
      <w:r w:rsidR="00DD3015" w:rsidRPr="00DD3015">
        <w:rPr>
          <w:rFonts w:ascii="Tw Cen MT" w:hAnsi="Tw Cen MT"/>
          <w:sz w:val="24"/>
          <w:szCs w:val="24"/>
          <w:lang w:val="fr-FR"/>
        </w:rPr>
        <w:t>a comme au théâtre est souvent « mise en examen »</w:t>
      </w:r>
      <w:r w:rsidRPr="00DD3015">
        <w:rPr>
          <w:rFonts w:ascii="Tw Cen MT" w:hAnsi="Tw Cen MT"/>
          <w:sz w:val="24"/>
          <w:szCs w:val="24"/>
          <w:lang w:val="fr-FR"/>
        </w:rPr>
        <w:t xml:space="preserve"> et va s’élargir</w:t>
      </w:r>
      <w:r w:rsidR="00DD3015" w:rsidRPr="00DD3015">
        <w:rPr>
          <w:rFonts w:ascii="Tw Cen MT" w:hAnsi="Tw Cen MT"/>
          <w:sz w:val="24"/>
          <w:szCs w:val="24"/>
          <w:lang w:val="fr-FR"/>
        </w:rPr>
        <w:t xml:space="preserve"> </w:t>
      </w:r>
      <w:r w:rsidRPr="00DD3015">
        <w:rPr>
          <w:rFonts w:ascii="Tw Cen MT" w:hAnsi="Tw Cen MT"/>
          <w:sz w:val="24"/>
          <w:szCs w:val="24"/>
          <w:lang w:val="fr-FR"/>
        </w:rPr>
        <w:t>: faire respirer l’espace,</w:t>
      </w:r>
      <w:r w:rsidR="00DD3015" w:rsidRPr="00DD3015">
        <w:rPr>
          <w:rFonts w:ascii="Tw Cen MT" w:hAnsi="Tw Cen MT"/>
          <w:sz w:val="24"/>
          <w:szCs w:val="24"/>
          <w:lang w:val="fr-FR"/>
        </w:rPr>
        <w:t xml:space="preserve"> faire respirer le personnage. </w:t>
      </w:r>
      <w:r w:rsidR="00DD3015">
        <w:rPr>
          <w:rFonts w:ascii="Tw Cen MT" w:hAnsi="Tw Cen MT"/>
          <w:sz w:val="24"/>
          <w:szCs w:val="24"/>
          <w:lang w:val="fr-FR"/>
        </w:rPr>
        <w:t>« Ici et maintenant »</w:t>
      </w:r>
      <w:r w:rsidRPr="00DD3015">
        <w:rPr>
          <w:rFonts w:ascii="Tw Cen MT" w:hAnsi="Tw Cen MT"/>
          <w:sz w:val="24"/>
          <w:szCs w:val="24"/>
          <w:lang w:val="fr-FR"/>
        </w:rPr>
        <w:t xml:space="preserve"> sont les deux points d’ancrage fondamentaux du théâtre et du yoga</w:t>
      </w:r>
      <w:r w:rsidR="00DD3015">
        <w:rPr>
          <w:rFonts w:ascii="Tw Cen MT" w:hAnsi="Tw Cen MT"/>
          <w:sz w:val="24"/>
          <w:szCs w:val="24"/>
          <w:lang w:val="fr-FR"/>
        </w:rPr>
        <w:t xml:space="preserve">. C’est en combinant les deux </w:t>
      </w:r>
      <w:r w:rsidR="00DD3015">
        <w:rPr>
          <w:rFonts w:ascii="Tw Cen MT" w:hAnsi="Tw Cen MT"/>
          <w:sz w:val="24"/>
          <w:szCs w:val="24"/>
          <w:lang w:val="fr-FR"/>
        </w:rPr>
        <w:lastRenderedPageBreak/>
        <w:t>(</w:t>
      </w:r>
      <w:r w:rsidRPr="00DD3015">
        <w:rPr>
          <w:rFonts w:ascii="Tw Cen MT" w:hAnsi="Tw Cen MT"/>
          <w:sz w:val="24"/>
          <w:szCs w:val="24"/>
          <w:lang w:val="fr-FR"/>
        </w:rPr>
        <w:t xml:space="preserve">quelques exercices abordables par tous, élèves et professeurs, avec un </w:t>
      </w:r>
      <w:r w:rsidR="00DD3015">
        <w:rPr>
          <w:rFonts w:ascii="Tw Cen MT" w:hAnsi="Tw Cen MT"/>
          <w:sz w:val="24"/>
          <w:szCs w:val="24"/>
          <w:lang w:val="fr-FR"/>
        </w:rPr>
        <w:t>p</w:t>
      </w:r>
      <w:r w:rsidRPr="00DD3015">
        <w:rPr>
          <w:rFonts w:ascii="Tw Cen MT" w:hAnsi="Tw Cen MT"/>
          <w:sz w:val="24"/>
          <w:szCs w:val="24"/>
          <w:lang w:val="fr-FR"/>
        </w:rPr>
        <w:t>eu de relaxation consciente et des exercices de théâtre faciles mais efficaces) que le théâtre devient accessible pour tous en abolissant les peurs et le manque de confiance en soi. Mon atelier propose de former les enseignants à mettre en place la pratique de postures simples et d’exercices respiratoires à tout mom</w:t>
      </w:r>
      <w:r w:rsidR="00DD3015">
        <w:rPr>
          <w:rFonts w:ascii="Tw Cen MT" w:hAnsi="Tw Cen MT"/>
          <w:sz w:val="24"/>
          <w:szCs w:val="24"/>
          <w:lang w:val="fr-FR"/>
        </w:rPr>
        <w:t>ent de la journée ou du cours (</w:t>
      </w:r>
      <w:r w:rsidRPr="00DD3015">
        <w:rPr>
          <w:rFonts w:ascii="Tw Cen MT" w:hAnsi="Tw Cen MT"/>
          <w:sz w:val="24"/>
          <w:szCs w:val="24"/>
          <w:lang w:val="fr-FR"/>
        </w:rPr>
        <w:t>relaxation des poignets, musculations des yeux après une interrogation écrite), exercices de concentration avant le début d’un cours, assises silencieuses et mouvements lents pour se recentrer et se remobiliser, activités combinant la parole, des images, des textes avec le temps de la pause consciente.) Ces pratiques sont probantes en cours de langue vivante car elles élargissent l’attention auditive et visuelle, elles favorisent la fixation des connaissances, elles permettent de mieux outiller les élèves à faire acte d’attention, à développer la mémoire et à rendre le mental actif et réceptif, ce qui est essentiel dans l’apprentissage des langues. En favorisant le regard intérieur, on développe la concentration mais aussi la confiance en soi. Ces activités sont émaillées d’exercices de théâtre qui favorisent une maîtrise plus grande de son corps, de la relation à l’espace et une diminution du stress sur scène comme en classe.</w:t>
      </w:r>
    </w:p>
    <w:p w:rsidR="00C316A2" w:rsidRPr="00DD3015" w:rsidRDefault="00C316A2" w:rsidP="009D0460">
      <w:pPr>
        <w:spacing w:line="360" w:lineRule="auto"/>
        <w:jc w:val="both"/>
        <w:rPr>
          <w:rFonts w:ascii="Tw Cen MT" w:hAnsi="Tw Cen MT"/>
          <w:lang w:val="fr-FR"/>
        </w:rPr>
      </w:pPr>
      <w:r w:rsidRPr="00DD3015">
        <w:rPr>
          <w:rFonts w:ascii="Tw Cen MT" w:hAnsi="Tw Cen MT"/>
          <w:lang w:val="fr-FR"/>
        </w:rPr>
        <w:t>……………………………………………………………………………………………………………</w:t>
      </w:r>
    </w:p>
    <w:p w:rsidR="003633E8" w:rsidRPr="00DD3015" w:rsidRDefault="003633E8" w:rsidP="009D0460">
      <w:pPr>
        <w:spacing w:line="360" w:lineRule="auto"/>
        <w:ind w:firstLine="708"/>
        <w:jc w:val="both"/>
        <w:rPr>
          <w:rFonts w:ascii="Tw Cen MT" w:hAnsi="Tw Cen MT"/>
          <w:lang w:val="fr-FR"/>
        </w:rPr>
      </w:pPr>
      <w:proofErr w:type="gramStart"/>
      <w:r w:rsidRPr="00DD3015">
        <w:rPr>
          <w:rFonts w:ascii="Tw Cen MT" w:hAnsi="Tw Cen MT"/>
          <w:lang w:val="fr-FR"/>
        </w:rPr>
        <w:t>atelier</w:t>
      </w:r>
      <w:proofErr w:type="gramEnd"/>
      <w:r w:rsidRPr="00DD3015">
        <w:rPr>
          <w:rFonts w:ascii="Tw Cen MT" w:hAnsi="Tw Cen MT"/>
          <w:lang w:val="fr-FR"/>
        </w:rPr>
        <w:t xml:space="preserve"> de </w:t>
      </w:r>
      <w:proofErr w:type="spellStart"/>
      <w:r w:rsidRPr="00DD3015">
        <w:rPr>
          <w:rFonts w:ascii="Tw Cen MT" w:hAnsi="Tw Cen MT"/>
          <w:lang w:val="fr-FR"/>
        </w:rPr>
        <w:t>Puskás</w:t>
      </w:r>
      <w:proofErr w:type="spellEnd"/>
      <w:r w:rsidRPr="00DD3015">
        <w:rPr>
          <w:rFonts w:ascii="Tw Cen MT" w:hAnsi="Tw Cen MT"/>
          <w:lang w:val="fr-FR"/>
        </w:rPr>
        <w:t xml:space="preserve"> </w:t>
      </w:r>
      <w:proofErr w:type="spellStart"/>
      <w:r w:rsidRPr="00DD3015">
        <w:rPr>
          <w:rFonts w:ascii="Tw Cen MT" w:hAnsi="Tw Cen MT"/>
          <w:lang w:val="fr-FR"/>
        </w:rPr>
        <w:t>Annamária</w:t>
      </w:r>
      <w:proofErr w:type="spellEnd"/>
    </w:p>
    <w:p w:rsidR="003633E8" w:rsidRPr="00DD3015" w:rsidRDefault="003633E8"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Calibri"/>
          <w:color w:val="222222"/>
          <w:sz w:val="24"/>
          <w:szCs w:val="24"/>
          <w:lang w:val="fr-FR" w:eastAsia="hu-HU"/>
        </w:rPr>
        <w:t>Travail essent</w:t>
      </w:r>
      <w:r w:rsidR="00DD3015">
        <w:rPr>
          <w:rFonts w:ascii="Tw Cen MT" w:eastAsia="Times New Roman" w:hAnsi="Tw Cen MT" w:cs="Calibri"/>
          <w:color w:val="222222"/>
          <w:sz w:val="24"/>
          <w:szCs w:val="24"/>
          <w:lang w:val="fr-FR" w:eastAsia="hu-HU"/>
        </w:rPr>
        <w:t>iellement sur  le corps et le c</w:t>
      </w:r>
      <w:r w:rsidR="00DD3015" w:rsidRPr="00DD3015">
        <w:rPr>
          <w:rFonts w:ascii="Tw Cen MT" w:eastAsia="Times New Roman" w:hAnsi="Tw Cen MT" w:cs="Calibri"/>
          <w:color w:val="222222"/>
          <w:sz w:val="24"/>
          <w:szCs w:val="24"/>
          <w:lang w:val="fr-FR" w:eastAsia="hu-HU"/>
        </w:rPr>
        <w:t>œur</w:t>
      </w:r>
      <w:r w:rsidRPr="00DD3015">
        <w:rPr>
          <w:rFonts w:ascii="Tw Cen MT" w:eastAsia="Times New Roman" w:hAnsi="Tw Cen MT" w:cs="Calibri"/>
          <w:color w:val="222222"/>
          <w:sz w:val="24"/>
          <w:szCs w:val="24"/>
          <w:lang w:val="fr-FR" w:eastAsia="hu-HU"/>
        </w:rPr>
        <w:t>, une conception visuelle du théâtre. Imitation en marchant, en dansant. La scène n’est pas un cours de langue, c’est un moyen artistique par lequel la langue française devient moins étrangère pour l’apprenant.</w:t>
      </w:r>
    </w:p>
    <w:p w:rsidR="003633E8" w:rsidRPr="00DD3015" w:rsidRDefault="003633E8" w:rsidP="009D0460">
      <w:pPr>
        <w:spacing w:line="360" w:lineRule="auto"/>
        <w:jc w:val="both"/>
        <w:rPr>
          <w:rFonts w:ascii="Tw Cen MT" w:hAnsi="Tw Cen MT"/>
          <w:sz w:val="24"/>
          <w:szCs w:val="24"/>
          <w:lang w:val="fr-FR"/>
        </w:rPr>
      </w:pPr>
    </w:p>
    <w:p w:rsidR="003633E8" w:rsidRPr="00DD3015" w:rsidRDefault="003633E8" w:rsidP="009D0460">
      <w:pPr>
        <w:spacing w:line="360" w:lineRule="auto"/>
        <w:jc w:val="both"/>
        <w:rPr>
          <w:rFonts w:ascii="Tw Cen MT" w:hAnsi="Tw Cen MT"/>
          <w:sz w:val="24"/>
          <w:szCs w:val="24"/>
          <w:lang w:val="fr-FR"/>
        </w:rPr>
      </w:pPr>
      <w:r w:rsidRPr="00DD3015">
        <w:rPr>
          <w:rFonts w:ascii="Tw Cen MT" w:hAnsi="Tw Cen MT"/>
          <w:sz w:val="24"/>
          <w:szCs w:val="24"/>
          <w:lang w:val="fr-FR"/>
        </w:rPr>
        <w:t>………………………</w:t>
      </w:r>
      <w:r w:rsidR="00EE20CC" w:rsidRPr="00DD3015">
        <w:rPr>
          <w:rFonts w:ascii="Tw Cen MT" w:hAnsi="Tw Cen MT"/>
          <w:sz w:val="24"/>
          <w:szCs w:val="24"/>
          <w:lang w:val="fr-FR"/>
        </w:rPr>
        <w:t>…………………………………………………………………………</w:t>
      </w:r>
    </w:p>
    <w:p w:rsidR="003633E8" w:rsidRPr="00DD3015" w:rsidRDefault="003633E8" w:rsidP="009D0460">
      <w:pPr>
        <w:spacing w:line="360" w:lineRule="auto"/>
        <w:jc w:val="both"/>
        <w:rPr>
          <w:rFonts w:ascii="Tw Cen MT" w:hAnsi="Tw Cen MT"/>
          <w:lang w:val="fr-FR"/>
        </w:rPr>
      </w:pPr>
      <w:r w:rsidRPr="00DD3015">
        <w:rPr>
          <w:rFonts w:ascii="Tw Cen MT" w:hAnsi="Tw Cen MT"/>
          <w:lang w:val="fr-FR"/>
        </w:rPr>
        <w:br w:type="page"/>
      </w:r>
    </w:p>
    <w:p w:rsidR="003633E8" w:rsidRPr="009D0460" w:rsidRDefault="003633E8" w:rsidP="009D0460">
      <w:pPr>
        <w:spacing w:line="360" w:lineRule="auto"/>
        <w:jc w:val="both"/>
        <w:rPr>
          <w:rFonts w:ascii="Tw Cen MT" w:hAnsi="Tw Cen MT"/>
          <w:b/>
          <w:sz w:val="28"/>
          <w:szCs w:val="28"/>
          <w:u w:val="single"/>
          <w:lang w:val="fr-FR"/>
        </w:rPr>
      </w:pPr>
      <w:r w:rsidRPr="009D0460">
        <w:rPr>
          <w:rFonts w:ascii="Tw Cen MT" w:hAnsi="Tw Cen MT"/>
          <w:b/>
          <w:sz w:val="28"/>
          <w:szCs w:val="28"/>
          <w:u w:val="single"/>
          <w:lang w:val="fr-FR"/>
        </w:rPr>
        <w:lastRenderedPageBreak/>
        <w:t>Deuxième heure: de 15 heures 30 à 16h 15</w:t>
      </w:r>
    </w:p>
    <w:p w:rsidR="003633E8" w:rsidRPr="009D0460" w:rsidRDefault="003633E8" w:rsidP="009D0460">
      <w:pPr>
        <w:spacing w:line="360" w:lineRule="auto"/>
        <w:jc w:val="both"/>
        <w:rPr>
          <w:rFonts w:ascii="Tw Cen MT" w:hAnsi="Tw Cen MT" w:cs="Calibri"/>
          <w:b/>
          <w:color w:val="000000"/>
          <w:shd w:val="clear" w:color="auto" w:fill="FFFFFF"/>
          <w:lang w:val="fr-FR"/>
        </w:rPr>
      </w:pPr>
      <w:r w:rsidRPr="009D0460">
        <w:rPr>
          <w:rFonts w:ascii="Tw Cen MT" w:hAnsi="Tw Cen MT" w:cs="Calibri"/>
          <w:b/>
          <w:color w:val="000000"/>
          <w:shd w:val="clear" w:color="auto" w:fill="FFFFFF"/>
          <w:lang w:val="fr-FR"/>
        </w:rPr>
        <w:t> Mise en scène d'un texte</w:t>
      </w:r>
    </w:p>
    <w:p w:rsidR="003633E8" w:rsidRPr="00DD3015" w:rsidRDefault="003633E8" w:rsidP="009D0460">
      <w:pPr>
        <w:spacing w:line="360" w:lineRule="auto"/>
        <w:jc w:val="both"/>
        <w:rPr>
          <w:rFonts w:ascii="Tw Cen MT" w:hAnsi="Tw Cen MT" w:cs="Calibri"/>
          <w:color w:val="000000"/>
          <w:shd w:val="clear" w:color="auto" w:fill="FFFFFF"/>
          <w:lang w:val="fr-FR"/>
        </w:rPr>
      </w:pPr>
      <w:r w:rsidRPr="00DD3015">
        <w:rPr>
          <w:rFonts w:ascii="Tw Cen MT" w:hAnsi="Tw Cen MT" w:cs="Calibri"/>
          <w:color w:val="000000"/>
          <w:shd w:val="clear" w:color="auto" w:fill="FFFFFF"/>
          <w:lang w:val="fr-FR"/>
        </w:rPr>
        <w:tab/>
      </w:r>
      <w:proofErr w:type="gramStart"/>
      <w:r w:rsidRPr="00DD3015">
        <w:rPr>
          <w:rFonts w:ascii="Tw Cen MT" w:hAnsi="Tw Cen MT" w:cs="Calibri"/>
          <w:color w:val="000000"/>
          <w:shd w:val="clear" w:color="auto" w:fill="FFFFFF"/>
          <w:lang w:val="fr-FR"/>
        </w:rPr>
        <w:t>atelier</w:t>
      </w:r>
      <w:proofErr w:type="gramEnd"/>
      <w:r w:rsidRPr="00DD3015">
        <w:rPr>
          <w:rFonts w:ascii="Tw Cen MT" w:hAnsi="Tw Cen MT" w:cs="Calibri"/>
          <w:color w:val="000000"/>
          <w:shd w:val="clear" w:color="auto" w:fill="FFFFFF"/>
          <w:lang w:val="fr-FR"/>
        </w:rPr>
        <w:t xml:space="preserve"> de </w:t>
      </w:r>
      <w:proofErr w:type="spellStart"/>
      <w:r w:rsidRPr="00DD3015">
        <w:rPr>
          <w:rFonts w:ascii="Tw Cen MT" w:hAnsi="Tw Cen MT" w:cs="Calibri"/>
          <w:color w:val="000000"/>
          <w:shd w:val="clear" w:color="auto" w:fill="FFFFFF"/>
          <w:lang w:val="fr-FR"/>
        </w:rPr>
        <w:t>Gaele</w:t>
      </w:r>
      <w:proofErr w:type="spellEnd"/>
      <w:r w:rsidRPr="00DD3015">
        <w:rPr>
          <w:rFonts w:ascii="Tw Cen MT" w:hAnsi="Tw Cen MT" w:cs="Calibri"/>
          <w:color w:val="000000"/>
          <w:shd w:val="clear" w:color="auto" w:fill="FFFFFF"/>
          <w:lang w:val="fr-FR"/>
        </w:rPr>
        <w:t xml:space="preserve"> </w:t>
      </w:r>
      <w:proofErr w:type="spellStart"/>
      <w:r w:rsidRPr="00DD3015">
        <w:rPr>
          <w:rFonts w:ascii="Tw Cen MT" w:hAnsi="Tw Cen MT" w:cs="Calibri"/>
          <w:color w:val="000000"/>
          <w:shd w:val="clear" w:color="auto" w:fill="FFFFFF"/>
          <w:lang w:val="fr-FR"/>
        </w:rPr>
        <w:t>Lehannier</w:t>
      </w:r>
      <w:proofErr w:type="spellEnd"/>
    </w:p>
    <w:p w:rsidR="003633E8" w:rsidRPr="00DD3015" w:rsidRDefault="003633E8" w:rsidP="009D0460">
      <w:pPr>
        <w:spacing w:line="360" w:lineRule="auto"/>
        <w:jc w:val="both"/>
        <w:rPr>
          <w:rFonts w:ascii="Tw Cen MT" w:hAnsi="Tw Cen MT"/>
          <w:b/>
          <w:sz w:val="24"/>
          <w:szCs w:val="24"/>
          <w:lang w:val="fr-FR"/>
        </w:rPr>
      </w:pPr>
      <w:r w:rsidRPr="00DD3015">
        <w:rPr>
          <w:rFonts w:ascii="Tw Cen MT" w:hAnsi="Tw Cen MT" w:cs="Calibri"/>
          <w:color w:val="000000"/>
          <w:sz w:val="24"/>
          <w:szCs w:val="24"/>
          <w:shd w:val="clear" w:color="auto" w:fill="FFFFFF"/>
          <w:lang w:val="fr-FR"/>
        </w:rPr>
        <w:t> Faire jouer un texte déjà existant peut être déroutant au premier abord. Comment le présenter aux élèves? Quels exercices leur proposer? Comment les guider pour coller au texte sans brimer leur créativité et leur imagination? A partir d'exercices et d'improvisations guidées, je veux proposer différentes façon</w:t>
      </w:r>
      <w:r w:rsidR="00DD3015">
        <w:rPr>
          <w:rFonts w:ascii="Tw Cen MT" w:hAnsi="Tw Cen MT" w:cs="Calibri"/>
          <w:color w:val="000000"/>
          <w:sz w:val="24"/>
          <w:szCs w:val="24"/>
          <w:shd w:val="clear" w:color="auto" w:fill="FFFFFF"/>
          <w:lang w:val="fr-FR"/>
        </w:rPr>
        <w:t>s</w:t>
      </w:r>
      <w:r w:rsidRPr="00DD3015">
        <w:rPr>
          <w:rFonts w:ascii="Tw Cen MT" w:hAnsi="Tw Cen MT" w:cs="Calibri"/>
          <w:color w:val="000000"/>
          <w:sz w:val="24"/>
          <w:szCs w:val="24"/>
          <w:shd w:val="clear" w:color="auto" w:fill="FFFFFF"/>
          <w:lang w:val="fr-FR"/>
        </w:rPr>
        <w:t xml:space="preserve"> d'aborder un texte pour le rendre accessible à un public d'acteurs en herbe.</w:t>
      </w:r>
    </w:p>
    <w:p w:rsidR="003633E8" w:rsidRPr="00DD3015" w:rsidRDefault="003633E8" w:rsidP="009D0460">
      <w:pPr>
        <w:spacing w:line="360" w:lineRule="auto"/>
        <w:jc w:val="both"/>
        <w:rPr>
          <w:rFonts w:ascii="Tw Cen MT" w:hAnsi="Tw Cen MT"/>
          <w:lang w:val="fr-FR"/>
        </w:rPr>
      </w:pPr>
      <w:r w:rsidRPr="00DD3015">
        <w:rPr>
          <w:rFonts w:ascii="Tw Cen MT" w:hAnsi="Tw Cen MT"/>
          <w:lang w:val="fr-FR"/>
        </w:rPr>
        <w:t>……………………………………………………………………………………………………………</w:t>
      </w:r>
    </w:p>
    <w:p w:rsidR="003633E8" w:rsidRPr="00DD3015" w:rsidRDefault="003633E8" w:rsidP="009D0460">
      <w:pPr>
        <w:spacing w:line="360" w:lineRule="auto"/>
        <w:jc w:val="both"/>
        <w:rPr>
          <w:rFonts w:ascii="Tw Cen MT" w:hAnsi="Tw Cen MT"/>
          <w:lang w:val="fr-FR"/>
        </w:rPr>
      </w:pPr>
      <w:r w:rsidRPr="00DD3015">
        <w:rPr>
          <w:rFonts w:ascii="Tw Cen MT" w:hAnsi="Tw Cen MT"/>
          <w:lang w:val="fr-FR"/>
        </w:rPr>
        <w:tab/>
      </w:r>
      <w:proofErr w:type="gramStart"/>
      <w:r w:rsidRPr="00DD3015">
        <w:rPr>
          <w:rFonts w:ascii="Tw Cen MT" w:hAnsi="Tw Cen MT"/>
          <w:lang w:val="fr-FR"/>
        </w:rPr>
        <w:t>atelier</w:t>
      </w:r>
      <w:proofErr w:type="gramEnd"/>
      <w:r w:rsidRPr="00DD3015">
        <w:rPr>
          <w:rFonts w:ascii="Tw Cen MT" w:hAnsi="Tw Cen MT"/>
          <w:lang w:val="fr-FR"/>
        </w:rPr>
        <w:t xml:space="preserve"> de Christelle Barbera</w:t>
      </w:r>
    </w:p>
    <w:p w:rsidR="003633E8" w:rsidRPr="00DD3015" w:rsidRDefault="003633E8"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Comment concevoir un jeu de rôles ou une simulation en classe de français ?</w:t>
      </w:r>
    </w:p>
    <w:p w:rsidR="003633E8" w:rsidRPr="00DD3015" w:rsidRDefault="003633E8"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Quel matériel préparer pour ces activités de simulation ? </w:t>
      </w:r>
    </w:p>
    <w:p w:rsidR="003633E8" w:rsidRPr="00DD3015" w:rsidRDefault="003633E8"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Comment "épicer" nos jeux de rôles ? Les rendre plus réalistes ou plus ludiques ? </w:t>
      </w:r>
    </w:p>
    <w:p w:rsidR="003633E8" w:rsidRPr="00DD3015" w:rsidRDefault="003633E8"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Je vous propose de partager nos techniques et d'élaborer ensemble quelques outils pour réaliser jeux de rôles et simulations avec vos élèves.</w:t>
      </w:r>
    </w:p>
    <w:p w:rsidR="003633E8" w:rsidRPr="00DD3015" w:rsidRDefault="003633E8" w:rsidP="009D0460">
      <w:pPr>
        <w:spacing w:line="360" w:lineRule="auto"/>
        <w:jc w:val="both"/>
        <w:rPr>
          <w:rFonts w:ascii="Tw Cen MT" w:hAnsi="Tw Cen MT"/>
          <w:b/>
          <w:lang w:val="fr-FR"/>
        </w:rPr>
      </w:pPr>
    </w:p>
    <w:p w:rsidR="003633E8" w:rsidRPr="00DD3015" w:rsidRDefault="003633E8" w:rsidP="009D0460">
      <w:pPr>
        <w:spacing w:line="360" w:lineRule="auto"/>
        <w:jc w:val="both"/>
        <w:rPr>
          <w:rFonts w:ascii="Tw Cen MT" w:hAnsi="Tw Cen MT"/>
          <w:lang w:val="fr-FR"/>
        </w:rPr>
      </w:pPr>
      <w:r w:rsidRPr="00DD3015">
        <w:rPr>
          <w:rFonts w:ascii="Tw Cen MT" w:hAnsi="Tw Cen MT"/>
          <w:lang w:val="fr-FR"/>
        </w:rPr>
        <w:t>……………………………………………………………………………………………………………</w:t>
      </w:r>
    </w:p>
    <w:p w:rsidR="003633E8" w:rsidRPr="00DD3015" w:rsidRDefault="003633E8" w:rsidP="009D0460">
      <w:pPr>
        <w:shd w:val="clear" w:color="auto" w:fill="FFFFFF"/>
        <w:spacing w:after="0" w:line="360" w:lineRule="auto"/>
        <w:jc w:val="both"/>
        <w:rPr>
          <w:rFonts w:ascii="Tw Cen MT" w:eastAsia="Times New Roman" w:hAnsi="Tw Cen MT" w:cs="Arial"/>
          <w:color w:val="222222"/>
          <w:sz w:val="19"/>
          <w:szCs w:val="19"/>
          <w:lang w:val="fr-FR" w:eastAsia="hu-HU"/>
        </w:rPr>
      </w:pPr>
      <w:r w:rsidRPr="00DD3015">
        <w:rPr>
          <w:rFonts w:ascii="Tw Cen MT" w:eastAsia="Times New Roman" w:hAnsi="Tw Cen MT" w:cs="Arial"/>
          <w:color w:val="222222"/>
          <w:sz w:val="19"/>
          <w:szCs w:val="19"/>
          <w:lang w:val="fr-FR" w:eastAsia="hu-HU"/>
        </w:rPr>
        <w:tab/>
      </w:r>
      <w:proofErr w:type="gramStart"/>
      <w:r w:rsidRPr="00DD3015">
        <w:rPr>
          <w:rFonts w:ascii="Tw Cen MT" w:eastAsia="Times New Roman" w:hAnsi="Tw Cen MT" w:cs="Arial"/>
          <w:color w:val="222222"/>
          <w:sz w:val="19"/>
          <w:szCs w:val="19"/>
          <w:lang w:val="fr-FR" w:eastAsia="hu-HU"/>
        </w:rPr>
        <w:t>atelier</w:t>
      </w:r>
      <w:proofErr w:type="gramEnd"/>
      <w:r w:rsidRPr="00DD3015">
        <w:rPr>
          <w:rFonts w:ascii="Tw Cen MT" w:eastAsia="Times New Roman" w:hAnsi="Tw Cen MT" w:cs="Arial"/>
          <w:color w:val="222222"/>
          <w:sz w:val="19"/>
          <w:szCs w:val="19"/>
          <w:lang w:val="fr-FR" w:eastAsia="hu-HU"/>
        </w:rPr>
        <w:t xml:space="preserve"> de </w:t>
      </w:r>
      <w:proofErr w:type="spellStart"/>
      <w:r w:rsidRPr="00DD3015">
        <w:rPr>
          <w:rFonts w:ascii="Tw Cen MT" w:eastAsia="Times New Roman" w:hAnsi="Tw Cen MT" w:cs="Arial"/>
          <w:color w:val="222222"/>
          <w:sz w:val="19"/>
          <w:szCs w:val="19"/>
          <w:lang w:val="fr-FR" w:eastAsia="hu-HU"/>
        </w:rPr>
        <w:t>Emődi</w:t>
      </w:r>
      <w:proofErr w:type="spellEnd"/>
      <w:r w:rsidRPr="00DD3015">
        <w:rPr>
          <w:rFonts w:ascii="Tw Cen MT" w:eastAsia="Times New Roman" w:hAnsi="Tw Cen MT" w:cs="Arial"/>
          <w:color w:val="222222"/>
          <w:sz w:val="19"/>
          <w:szCs w:val="19"/>
          <w:lang w:val="fr-FR" w:eastAsia="hu-HU"/>
        </w:rPr>
        <w:t xml:space="preserve"> Klaudia</w:t>
      </w:r>
    </w:p>
    <w:p w:rsidR="003633E8" w:rsidRPr="00DD3015" w:rsidRDefault="003633E8" w:rsidP="009D0460">
      <w:pPr>
        <w:shd w:val="clear" w:color="auto" w:fill="FFFFFF"/>
        <w:spacing w:after="0" w:line="360" w:lineRule="auto"/>
        <w:jc w:val="both"/>
        <w:rPr>
          <w:rFonts w:ascii="Tw Cen MT" w:eastAsia="Times New Roman" w:hAnsi="Tw Cen MT" w:cs="Arial"/>
          <w:color w:val="222222"/>
          <w:sz w:val="19"/>
          <w:szCs w:val="19"/>
          <w:lang w:val="fr-FR" w:eastAsia="hu-HU"/>
        </w:rPr>
      </w:pPr>
    </w:p>
    <w:p w:rsidR="003633E8" w:rsidRPr="00DD3015" w:rsidRDefault="003633E8" w:rsidP="009D0460">
      <w:pPr>
        <w:shd w:val="clear" w:color="auto" w:fill="FFFFFF"/>
        <w:spacing w:after="0" w:line="360" w:lineRule="auto"/>
        <w:jc w:val="both"/>
        <w:rPr>
          <w:rFonts w:ascii="Tw Cen MT" w:eastAsia="Times New Roman" w:hAnsi="Tw Cen MT" w:cs="Arial"/>
          <w:color w:val="222222"/>
          <w:sz w:val="24"/>
          <w:szCs w:val="24"/>
          <w:lang w:val="fr-FR" w:eastAsia="hu-HU"/>
        </w:rPr>
      </w:pPr>
      <w:r w:rsidRPr="00DD3015">
        <w:rPr>
          <w:rFonts w:ascii="Tw Cen MT" w:eastAsia="Times New Roman" w:hAnsi="Tw Cen MT" w:cs="Arial"/>
          <w:color w:val="222222"/>
          <w:sz w:val="24"/>
          <w:szCs w:val="24"/>
          <w:lang w:val="fr-FR" w:eastAsia="hu-HU"/>
        </w:rPr>
        <w:t xml:space="preserve">Les élèves arrivent fatigués au cours mais il faudrait leur faire pratiquer le vocabulaire d’un certain sujet ou une structure grammaticale… Il suffit de faire bouger quelques tables, </w:t>
      </w:r>
      <w:r w:rsidR="00DD3015">
        <w:rPr>
          <w:rFonts w:ascii="Tw Cen MT" w:eastAsia="Times New Roman" w:hAnsi="Tw Cen MT" w:cs="Arial"/>
          <w:color w:val="222222"/>
          <w:sz w:val="24"/>
          <w:szCs w:val="24"/>
          <w:lang w:val="fr-FR" w:eastAsia="hu-HU"/>
        </w:rPr>
        <w:t xml:space="preserve">de </w:t>
      </w:r>
      <w:r w:rsidRPr="00DD3015">
        <w:rPr>
          <w:rFonts w:ascii="Tw Cen MT" w:eastAsia="Times New Roman" w:hAnsi="Tw Cen MT" w:cs="Arial"/>
          <w:color w:val="222222"/>
          <w:sz w:val="24"/>
          <w:szCs w:val="24"/>
          <w:lang w:val="fr-FR" w:eastAsia="hu-HU"/>
        </w:rPr>
        <w:t xml:space="preserve">se mettre </w:t>
      </w:r>
      <w:r w:rsidR="00DD3015">
        <w:rPr>
          <w:rFonts w:ascii="Tw Cen MT" w:eastAsia="Times New Roman" w:hAnsi="Tw Cen MT" w:cs="Arial"/>
          <w:color w:val="222222"/>
          <w:sz w:val="24"/>
          <w:szCs w:val="24"/>
          <w:lang w:val="fr-FR" w:eastAsia="hu-HU"/>
        </w:rPr>
        <w:t>en cercle et on peut commencer à</w:t>
      </w:r>
      <w:r w:rsidRPr="00DD3015">
        <w:rPr>
          <w:rFonts w:ascii="Tw Cen MT" w:eastAsia="Times New Roman" w:hAnsi="Tw Cen MT" w:cs="Arial"/>
          <w:color w:val="222222"/>
          <w:sz w:val="24"/>
          <w:szCs w:val="24"/>
          <w:lang w:val="fr-FR" w:eastAsia="hu-HU"/>
        </w:rPr>
        <w:t xml:space="preserve"> jouer! En tenant compte des circonstances données dans une école typique hongroise, je vous propose une série d’activités ludiques correspondant aux différents </w:t>
      </w:r>
      <w:r w:rsidR="00DD3015">
        <w:rPr>
          <w:rFonts w:ascii="Tw Cen MT" w:eastAsia="Times New Roman" w:hAnsi="Tw Cen MT" w:cs="Arial"/>
          <w:color w:val="222222"/>
          <w:sz w:val="24"/>
          <w:szCs w:val="24"/>
          <w:lang w:val="fr-FR" w:eastAsia="hu-HU"/>
        </w:rPr>
        <w:t>niveaux d’apprentissage, de A1 à</w:t>
      </w:r>
      <w:r w:rsidRPr="00DD3015">
        <w:rPr>
          <w:rFonts w:ascii="Tw Cen MT" w:eastAsia="Times New Roman" w:hAnsi="Tw Cen MT" w:cs="Arial"/>
          <w:color w:val="222222"/>
          <w:sz w:val="24"/>
          <w:szCs w:val="24"/>
          <w:lang w:val="fr-FR" w:eastAsia="hu-HU"/>
        </w:rPr>
        <w:t xml:space="preserve"> B2. Qu’il s’agisse de la mémorisation du nom des pays ou du discours rapporté au passé, on trouvera des manières amusantes et pragmatiques liées aux différents domaines d’apprentissage. Pendant l’atelier, on essayera tous les yeux ensem</w:t>
      </w:r>
      <w:r w:rsidR="00DD3015">
        <w:rPr>
          <w:rFonts w:ascii="Tw Cen MT" w:eastAsia="Times New Roman" w:hAnsi="Tw Cen MT" w:cs="Arial"/>
          <w:color w:val="222222"/>
          <w:sz w:val="24"/>
          <w:szCs w:val="24"/>
          <w:lang w:val="fr-FR" w:eastAsia="hu-HU"/>
        </w:rPr>
        <w:t>ble, tout en laissant la place à</w:t>
      </w:r>
      <w:r w:rsidRPr="00DD3015">
        <w:rPr>
          <w:rFonts w:ascii="Tw Cen MT" w:eastAsia="Times New Roman" w:hAnsi="Tw Cen MT" w:cs="Arial"/>
          <w:color w:val="222222"/>
          <w:sz w:val="24"/>
          <w:szCs w:val="24"/>
          <w:lang w:val="fr-FR" w:eastAsia="hu-HU"/>
        </w:rPr>
        <w:t xml:space="preserve"> la réflexion. Qui est l’assassin? Venez </w:t>
      </w:r>
      <w:r w:rsidR="00DD3015">
        <w:rPr>
          <w:rFonts w:ascii="Tw Cen MT" w:eastAsia="Times New Roman" w:hAnsi="Tw Cen MT" w:cs="Arial"/>
          <w:color w:val="222222"/>
          <w:sz w:val="24"/>
          <w:szCs w:val="24"/>
          <w:lang w:val="fr-FR" w:eastAsia="hu-HU"/>
        </w:rPr>
        <w:t xml:space="preserve">le </w:t>
      </w:r>
      <w:r w:rsidRPr="00DD3015">
        <w:rPr>
          <w:rFonts w:ascii="Tw Cen MT" w:eastAsia="Times New Roman" w:hAnsi="Tw Cen MT" w:cs="Arial"/>
          <w:color w:val="222222"/>
          <w:sz w:val="24"/>
          <w:szCs w:val="24"/>
          <w:lang w:val="fr-FR" w:eastAsia="hu-HU"/>
        </w:rPr>
        <w:t>découvrir avec nous! </w:t>
      </w:r>
    </w:p>
    <w:p w:rsidR="003633E8" w:rsidRPr="00DD3015" w:rsidRDefault="003633E8" w:rsidP="009D0460">
      <w:pPr>
        <w:spacing w:line="360" w:lineRule="auto"/>
        <w:jc w:val="both"/>
        <w:rPr>
          <w:rFonts w:ascii="Tw Cen MT" w:hAnsi="Tw Cen MT"/>
          <w:lang w:val="fr-FR"/>
        </w:rPr>
      </w:pPr>
    </w:p>
    <w:p w:rsidR="0003443A" w:rsidRPr="00DD3015" w:rsidRDefault="00EE20CC" w:rsidP="009D0460">
      <w:pPr>
        <w:spacing w:line="360" w:lineRule="auto"/>
        <w:jc w:val="both"/>
        <w:rPr>
          <w:rFonts w:ascii="Tw Cen MT" w:hAnsi="Tw Cen MT"/>
          <w:lang w:val="fr-FR"/>
        </w:rPr>
      </w:pPr>
      <w:r w:rsidRPr="00DD3015">
        <w:rPr>
          <w:rFonts w:ascii="Tw Cen MT" w:hAnsi="Tw Cen MT"/>
          <w:lang w:val="fr-FR"/>
        </w:rPr>
        <w:t>……………………………………………………………………………………………………………</w:t>
      </w:r>
    </w:p>
    <w:p w:rsidR="003633E8" w:rsidRPr="009D0460" w:rsidRDefault="00EE20CC" w:rsidP="009D0460">
      <w:pPr>
        <w:spacing w:line="360" w:lineRule="auto"/>
        <w:jc w:val="both"/>
        <w:rPr>
          <w:rFonts w:ascii="Tw Cen MT" w:hAnsi="Tw Cen MT"/>
          <w:b/>
          <w:lang w:val="fr-FR"/>
        </w:rPr>
      </w:pPr>
      <w:r w:rsidRPr="009D0460">
        <w:rPr>
          <w:rFonts w:ascii="Tw Cen MT" w:hAnsi="Tw Cen MT" w:cs="Times New Roman"/>
          <w:b/>
          <w:sz w:val="24"/>
          <w:szCs w:val="24"/>
          <w:lang w:val="fr-FR"/>
        </w:rPr>
        <w:lastRenderedPageBreak/>
        <w:t>L</w:t>
      </w:r>
      <w:r w:rsidR="003633E8" w:rsidRPr="009D0460">
        <w:rPr>
          <w:rFonts w:ascii="Tw Cen MT" w:hAnsi="Tw Cen MT" w:cs="Times New Roman"/>
          <w:b/>
          <w:sz w:val="24"/>
          <w:szCs w:val="24"/>
          <w:lang w:val="fr-FR"/>
        </w:rPr>
        <w:t>e théâtre Playback au service de la communauté, de l’individu et de l’apprentissage (en cours de français)</w:t>
      </w:r>
    </w:p>
    <w:p w:rsidR="003633E8" w:rsidRPr="00DD3015" w:rsidRDefault="003633E8" w:rsidP="009D0460">
      <w:pPr>
        <w:spacing w:line="360" w:lineRule="auto"/>
        <w:ind w:firstLine="708"/>
        <w:jc w:val="both"/>
        <w:rPr>
          <w:rFonts w:ascii="Tw Cen MT" w:hAnsi="Tw Cen MT"/>
          <w:sz w:val="24"/>
          <w:szCs w:val="24"/>
          <w:lang w:val="fr-FR"/>
        </w:rPr>
      </w:pPr>
      <w:bookmarkStart w:id="0" w:name="_GoBack"/>
      <w:bookmarkEnd w:id="0"/>
      <w:proofErr w:type="gramStart"/>
      <w:r w:rsidRPr="00DD3015">
        <w:rPr>
          <w:rFonts w:ascii="Tw Cen MT" w:hAnsi="Tw Cen MT"/>
          <w:sz w:val="24"/>
          <w:szCs w:val="24"/>
          <w:lang w:val="fr-FR"/>
        </w:rPr>
        <w:t>atelier</w:t>
      </w:r>
      <w:proofErr w:type="gramEnd"/>
      <w:r w:rsidRPr="00DD3015">
        <w:rPr>
          <w:rFonts w:ascii="Tw Cen MT" w:hAnsi="Tw Cen MT"/>
          <w:sz w:val="24"/>
          <w:szCs w:val="24"/>
          <w:lang w:val="fr-FR"/>
        </w:rPr>
        <w:t xml:space="preserve"> de </w:t>
      </w:r>
      <w:proofErr w:type="spellStart"/>
      <w:r w:rsidRPr="00DD3015">
        <w:rPr>
          <w:rFonts w:ascii="Tw Cen MT" w:hAnsi="Tw Cen MT"/>
          <w:sz w:val="24"/>
          <w:szCs w:val="24"/>
          <w:lang w:val="fr-FR"/>
        </w:rPr>
        <w:t>Bárkán</w:t>
      </w:r>
      <w:proofErr w:type="spellEnd"/>
      <w:r w:rsidRPr="00DD3015">
        <w:rPr>
          <w:rFonts w:ascii="Tw Cen MT" w:hAnsi="Tw Cen MT"/>
          <w:sz w:val="24"/>
          <w:szCs w:val="24"/>
          <w:lang w:val="fr-FR"/>
        </w:rPr>
        <w:t xml:space="preserve"> Judit-</w:t>
      </w:r>
      <w:proofErr w:type="spellStart"/>
      <w:r w:rsidRPr="00DD3015">
        <w:rPr>
          <w:rFonts w:ascii="Tw Cen MT" w:hAnsi="Tw Cen MT"/>
          <w:sz w:val="24"/>
          <w:szCs w:val="24"/>
          <w:lang w:val="fr-FR"/>
        </w:rPr>
        <w:t>Rózsa</w:t>
      </w:r>
      <w:proofErr w:type="spellEnd"/>
      <w:r w:rsidRPr="00DD3015">
        <w:rPr>
          <w:rFonts w:ascii="Tw Cen MT" w:hAnsi="Tw Cen MT"/>
          <w:sz w:val="24"/>
          <w:szCs w:val="24"/>
          <w:lang w:val="fr-FR"/>
        </w:rPr>
        <w:t xml:space="preserve"> </w:t>
      </w:r>
      <w:proofErr w:type="spellStart"/>
      <w:r w:rsidRPr="00DD3015">
        <w:rPr>
          <w:rFonts w:ascii="Tw Cen MT" w:hAnsi="Tw Cen MT"/>
          <w:sz w:val="24"/>
          <w:szCs w:val="24"/>
          <w:lang w:val="fr-FR"/>
        </w:rPr>
        <w:t>Dániel</w:t>
      </w:r>
      <w:proofErr w:type="spellEnd"/>
    </w:p>
    <w:p w:rsidR="003633E8" w:rsidRPr="00DD3015" w:rsidRDefault="003633E8" w:rsidP="009D0460">
      <w:pPr>
        <w:spacing w:line="360" w:lineRule="auto"/>
        <w:jc w:val="both"/>
        <w:rPr>
          <w:rFonts w:ascii="Tw Cen MT" w:hAnsi="Tw Cen MT" w:cs="Times New Roman"/>
          <w:sz w:val="24"/>
          <w:szCs w:val="24"/>
          <w:lang w:val="fr-FR"/>
        </w:rPr>
      </w:pPr>
      <w:r w:rsidRPr="00DD3015">
        <w:rPr>
          <w:rFonts w:ascii="Tw Cen MT" w:hAnsi="Tw Cen MT" w:cs="Times New Roman"/>
          <w:sz w:val="24"/>
          <w:szCs w:val="24"/>
          <w:lang w:val="fr-FR"/>
        </w:rPr>
        <w:t>Dans cet atelier</w:t>
      </w:r>
      <w:r w:rsidR="009D0460">
        <w:rPr>
          <w:rFonts w:ascii="Tw Cen MT" w:hAnsi="Tw Cen MT" w:cs="Times New Roman"/>
          <w:sz w:val="24"/>
          <w:szCs w:val="24"/>
          <w:lang w:val="fr-FR"/>
        </w:rPr>
        <w:t>,</w:t>
      </w:r>
      <w:r w:rsidRPr="00DD3015">
        <w:rPr>
          <w:rFonts w:ascii="Tw Cen MT" w:hAnsi="Tw Cen MT" w:cs="Times New Roman"/>
          <w:sz w:val="24"/>
          <w:szCs w:val="24"/>
          <w:lang w:val="fr-FR"/>
        </w:rPr>
        <w:t xml:space="preserve"> nous vous proposerons des jeux dramatiques et quelques techniques du théâtre playback. Le playback représente un domaine spécifique des activités dramatiques. À l’aide des techniques d’improvisation</w:t>
      </w:r>
      <w:r w:rsidR="009D0460">
        <w:rPr>
          <w:rFonts w:ascii="Tw Cen MT" w:hAnsi="Tw Cen MT" w:cs="Times New Roman"/>
          <w:sz w:val="24"/>
          <w:szCs w:val="24"/>
          <w:lang w:val="fr-FR"/>
        </w:rPr>
        <w:t>,</w:t>
      </w:r>
      <w:r w:rsidRPr="00DD3015">
        <w:rPr>
          <w:rFonts w:ascii="Tw Cen MT" w:hAnsi="Tw Cen MT" w:cs="Times New Roman"/>
          <w:sz w:val="24"/>
          <w:szCs w:val="24"/>
          <w:lang w:val="fr-FR"/>
        </w:rPr>
        <w:t xml:space="preserve"> les participants reflètent les émotions, les histoires, les états d’âme du public, des membres du groupe. Ainsi ces jeux fon</w:t>
      </w:r>
      <w:r w:rsidR="009D0460">
        <w:rPr>
          <w:rFonts w:ascii="Tw Cen MT" w:hAnsi="Tw Cen MT" w:cs="Times New Roman"/>
          <w:sz w:val="24"/>
          <w:szCs w:val="24"/>
          <w:lang w:val="fr-FR"/>
        </w:rPr>
        <w:t>c</w:t>
      </w:r>
      <w:r w:rsidRPr="00DD3015">
        <w:rPr>
          <w:rFonts w:ascii="Tw Cen MT" w:hAnsi="Tw Cen MT" w:cs="Times New Roman"/>
          <w:sz w:val="24"/>
          <w:szCs w:val="24"/>
          <w:lang w:val="fr-FR"/>
        </w:rPr>
        <w:t>tionnent comme un miroir q</w:t>
      </w:r>
      <w:r w:rsidR="009D0460">
        <w:rPr>
          <w:rFonts w:ascii="Tw Cen MT" w:hAnsi="Tw Cen MT" w:cs="Times New Roman"/>
          <w:sz w:val="24"/>
          <w:szCs w:val="24"/>
          <w:lang w:val="fr-FR"/>
        </w:rPr>
        <w:t>ui permet</w:t>
      </w:r>
      <w:r w:rsidRPr="00DD3015">
        <w:rPr>
          <w:rFonts w:ascii="Tw Cen MT" w:hAnsi="Tw Cen MT" w:cs="Times New Roman"/>
          <w:sz w:val="24"/>
          <w:szCs w:val="24"/>
          <w:lang w:val="fr-FR"/>
        </w:rPr>
        <w:t xml:space="preserve"> de mieux se connaître. Dans l’enseignement et l’apprentissage du français</w:t>
      </w:r>
      <w:r w:rsidR="009D0460">
        <w:rPr>
          <w:rFonts w:ascii="Tw Cen MT" w:hAnsi="Tw Cen MT" w:cs="Times New Roman"/>
          <w:sz w:val="24"/>
          <w:szCs w:val="24"/>
          <w:lang w:val="fr-FR"/>
        </w:rPr>
        <w:t>,</w:t>
      </w:r>
      <w:r w:rsidRPr="00DD3015">
        <w:rPr>
          <w:rFonts w:ascii="Tw Cen MT" w:hAnsi="Tw Cen MT" w:cs="Times New Roman"/>
          <w:sz w:val="24"/>
          <w:szCs w:val="24"/>
          <w:lang w:val="fr-FR"/>
        </w:rPr>
        <w:t xml:space="preserve"> cette méthode peut apporter plusieurs astuces.</w:t>
      </w:r>
    </w:p>
    <w:p w:rsidR="003633E8" w:rsidRPr="00DD3015" w:rsidRDefault="003633E8" w:rsidP="009D0460">
      <w:pPr>
        <w:spacing w:line="360" w:lineRule="auto"/>
        <w:jc w:val="both"/>
        <w:rPr>
          <w:rFonts w:ascii="Tw Cen MT" w:hAnsi="Tw Cen MT" w:cs="Times New Roman"/>
          <w:sz w:val="24"/>
          <w:szCs w:val="24"/>
          <w:lang w:val="fr-FR"/>
        </w:rPr>
      </w:pPr>
      <w:r w:rsidRPr="00DD3015">
        <w:rPr>
          <w:rFonts w:ascii="Tw Cen MT" w:hAnsi="Tw Cen MT" w:cs="Times New Roman"/>
          <w:sz w:val="24"/>
          <w:szCs w:val="24"/>
          <w:lang w:val="fr-FR"/>
        </w:rPr>
        <w:t>Grâce à ces techniques</w:t>
      </w:r>
      <w:r w:rsidR="009D0460">
        <w:rPr>
          <w:rFonts w:ascii="Tw Cen MT" w:hAnsi="Tw Cen MT" w:cs="Times New Roman"/>
          <w:sz w:val="24"/>
          <w:szCs w:val="24"/>
          <w:lang w:val="fr-FR"/>
        </w:rPr>
        <w:t>,</w:t>
      </w:r>
      <w:r w:rsidRPr="00DD3015">
        <w:rPr>
          <w:rFonts w:ascii="Tw Cen MT" w:hAnsi="Tw Cen MT" w:cs="Times New Roman"/>
          <w:sz w:val="24"/>
          <w:szCs w:val="24"/>
          <w:lang w:val="fr-FR"/>
        </w:rPr>
        <w:t xml:space="preserve"> le professeur peut  plus facilement entrer en contact  avec les élèves,  il peut mieux connaître leurs</w:t>
      </w:r>
      <w:r w:rsidR="009D0460">
        <w:rPr>
          <w:rFonts w:ascii="Tw Cen MT" w:hAnsi="Tw Cen MT" w:cs="Times New Roman"/>
          <w:sz w:val="24"/>
          <w:szCs w:val="24"/>
          <w:lang w:val="fr-FR"/>
        </w:rPr>
        <w:t xml:space="preserve"> émotions et créer ainsi une at</w:t>
      </w:r>
      <w:r w:rsidRPr="00DD3015">
        <w:rPr>
          <w:rFonts w:ascii="Tw Cen MT" w:hAnsi="Tw Cen MT" w:cs="Times New Roman"/>
          <w:sz w:val="24"/>
          <w:szCs w:val="24"/>
          <w:lang w:val="fr-FR"/>
        </w:rPr>
        <w:t>mosphère qui se base sur la confiance.  C’est également un bon moyen de forger le groupe. Quant aux élèves</w:t>
      </w:r>
      <w:r w:rsidR="009D0460">
        <w:rPr>
          <w:rFonts w:ascii="Tw Cen MT" w:hAnsi="Tw Cen MT" w:cs="Times New Roman"/>
          <w:sz w:val="24"/>
          <w:szCs w:val="24"/>
          <w:lang w:val="fr-FR"/>
        </w:rPr>
        <w:t>,</w:t>
      </w:r>
      <w:r w:rsidRPr="00DD3015">
        <w:rPr>
          <w:rFonts w:ascii="Tw Cen MT" w:hAnsi="Tw Cen MT" w:cs="Times New Roman"/>
          <w:sz w:val="24"/>
          <w:szCs w:val="24"/>
          <w:lang w:val="fr-FR"/>
        </w:rPr>
        <w:t xml:space="preserve"> ces techniques les aident à surmonter leur angoisse dans une situation où ils doivent s’exprimer dans une langue étrangè</w:t>
      </w:r>
      <w:r w:rsidR="009D0460">
        <w:rPr>
          <w:rFonts w:ascii="Tw Cen MT" w:hAnsi="Tw Cen MT" w:cs="Times New Roman"/>
          <w:sz w:val="24"/>
          <w:szCs w:val="24"/>
          <w:lang w:val="fr-FR"/>
        </w:rPr>
        <w:t>re.</w:t>
      </w:r>
      <w:r w:rsidRPr="00DD3015">
        <w:rPr>
          <w:rFonts w:ascii="Tw Cen MT" w:hAnsi="Tw Cen MT" w:cs="Times New Roman"/>
          <w:sz w:val="24"/>
          <w:szCs w:val="24"/>
          <w:lang w:val="fr-FR"/>
        </w:rPr>
        <w:t xml:space="preserve"> Le playback favorise l’acquisition personnelle de certaines connaissances linguistiques. </w:t>
      </w:r>
    </w:p>
    <w:p w:rsidR="003633E8" w:rsidRPr="00DD3015" w:rsidRDefault="003633E8" w:rsidP="009D0460">
      <w:pPr>
        <w:spacing w:line="360" w:lineRule="auto"/>
        <w:jc w:val="both"/>
        <w:rPr>
          <w:rFonts w:ascii="Tw Cen MT" w:hAnsi="Tw Cen MT" w:cs="Times New Roman"/>
          <w:sz w:val="24"/>
          <w:szCs w:val="24"/>
          <w:lang w:val="fr-FR"/>
        </w:rPr>
      </w:pPr>
      <w:r w:rsidRPr="00DD3015">
        <w:rPr>
          <w:rFonts w:ascii="Tw Cen MT" w:hAnsi="Tw Cen MT" w:cs="Times New Roman"/>
          <w:sz w:val="24"/>
          <w:szCs w:val="24"/>
          <w:lang w:val="fr-FR"/>
        </w:rPr>
        <w:t>Avec le reflet des émotions de l’autre, le playback nous apprend à communiquer sans juger l’autre. On assiste à la prise de conscience par les jeux, on découvre de nouveaux as</w:t>
      </w:r>
      <w:r w:rsidR="009D0460">
        <w:rPr>
          <w:rFonts w:ascii="Tw Cen MT" w:hAnsi="Tw Cen MT" w:cs="Times New Roman"/>
          <w:sz w:val="24"/>
          <w:szCs w:val="24"/>
          <w:lang w:val="fr-FR"/>
        </w:rPr>
        <w:t>pects</w:t>
      </w:r>
      <w:r w:rsidRPr="00DD3015">
        <w:rPr>
          <w:rFonts w:ascii="Tw Cen MT" w:hAnsi="Tw Cen MT" w:cs="Times New Roman"/>
          <w:sz w:val="24"/>
          <w:szCs w:val="24"/>
          <w:lang w:val="fr-FR"/>
        </w:rPr>
        <w:t xml:space="preserve"> </w:t>
      </w:r>
      <w:r w:rsidR="009D0460">
        <w:rPr>
          <w:rFonts w:ascii="Tw Cen MT" w:hAnsi="Tw Cen MT" w:cs="Times New Roman"/>
          <w:sz w:val="24"/>
          <w:szCs w:val="24"/>
          <w:lang w:val="fr-FR"/>
        </w:rPr>
        <w:t>de</w:t>
      </w:r>
      <w:r w:rsidRPr="00DD3015">
        <w:rPr>
          <w:rFonts w:ascii="Tw Cen MT" w:hAnsi="Tw Cen MT" w:cs="Times New Roman"/>
          <w:sz w:val="24"/>
          <w:szCs w:val="24"/>
          <w:lang w:val="fr-FR"/>
        </w:rPr>
        <w:t xml:space="preserve"> soi, dans le miroir des autres.</w:t>
      </w:r>
    </w:p>
    <w:p w:rsidR="003633E8" w:rsidRPr="00DD3015" w:rsidRDefault="009D0460" w:rsidP="009D0460">
      <w:pPr>
        <w:spacing w:line="360" w:lineRule="auto"/>
        <w:jc w:val="both"/>
        <w:rPr>
          <w:rFonts w:ascii="Tw Cen MT" w:hAnsi="Tw Cen MT" w:cs="Times New Roman"/>
          <w:sz w:val="24"/>
          <w:szCs w:val="24"/>
          <w:lang w:val="fr-FR"/>
        </w:rPr>
      </w:pPr>
      <w:r>
        <w:rPr>
          <w:rFonts w:ascii="Tw Cen MT" w:hAnsi="Tw Cen MT" w:cs="Times New Roman"/>
          <w:sz w:val="24"/>
          <w:szCs w:val="24"/>
          <w:lang w:val="fr-FR"/>
        </w:rPr>
        <w:t>C’est un déve</w:t>
      </w:r>
      <w:r w:rsidR="003633E8" w:rsidRPr="00DD3015">
        <w:rPr>
          <w:rFonts w:ascii="Tw Cen MT" w:hAnsi="Tw Cen MT" w:cs="Times New Roman"/>
          <w:sz w:val="24"/>
          <w:szCs w:val="24"/>
          <w:lang w:val="fr-FR"/>
        </w:rPr>
        <w:t>loppement individuel et des compétences sociales aussi bien pour les profs que pour leurs élèves.</w:t>
      </w:r>
    </w:p>
    <w:p w:rsidR="003633E8" w:rsidRPr="00DD3015" w:rsidRDefault="003633E8" w:rsidP="009D0460">
      <w:pPr>
        <w:spacing w:line="360" w:lineRule="auto"/>
        <w:jc w:val="both"/>
        <w:rPr>
          <w:rFonts w:ascii="Tw Cen MT" w:hAnsi="Tw Cen MT" w:cs="Times New Roman"/>
          <w:lang w:val="fr-FR"/>
        </w:rPr>
      </w:pPr>
    </w:p>
    <w:p w:rsidR="003633E8" w:rsidRPr="00DD3015" w:rsidRDefault="003633E8" w:rsidP="009D0460">
      <w:pPr>
        <w:spacing w:line="360" w:lineRule="auto"/>
        <w:jc w:val="both"/>
        <w:rPr>
          <w:rFonts w:ascii="Tw Cen MT" w:hAnsi="Tw Cen MT"/>
          <w:lang w:val="fr-FR"/>
        </w:rPr>
      </w:pPr>
    </w:p>
    <w:sectPr w:rsidR="003633E8" w:rsidRPr="00DD3015" w:rsidSect="007C4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316A2"/>
    <w:rsid w:val="0003443A"/>
    <w:rsid w:val="003633E8"/>
    <w:rsid w:val="00377362"/>
    <w:rsid w:val="007C40D3"/>
    <w:rsid w:val="009452C8"/>
    <w:rsid w:val="009D0460"/>
    <w:rsid w:val="00C316A2"/>
    <w:rsid w:val="00DD3015"/>
    <w:rsid w:val="00EE2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5846</Characters>
  <Application>Microsoft Office Word</Application>
  <DocSecurity>0</DocSecurity>
  <Lines>48</Lines>
  <Paragraphs>13</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OTP Bank Nyrt.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Julie Delmet</cp:lastModifiedBy>
  <cp:revision>2</cp:revision>
  <dcterms:created xsi:type="dcterms:W3CDTF">2017-10-26T07:17:00Z</dcterms:created>
  <dcterms:modified xsi:type="dcterms:W3CDTF">2017-10-26T07:17:00Z</dcterms:modified>
</cp:coreProperties>
</file>